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CE" w:rsidRDefault="00691FCE">
      <w:r>
        <w:t>Commun</w:t>
      </w:r>
      <w:r w:rsidR="00EF124B">
        <w:t>ity Partnership FY15 WORK PLAN</w:t>
      </w:r>
      <w:bookmarkStart w:id="0" w:name="_GoBack"/>
      <w:bookmarkEnd w:id="0"/>
    </w:p>
    <w:tbl>
      <w:tblPr>
        <w:tblStyle w:val="TableGrid"/>
        <w:tblW w:w="17838" w:type="dxa"/>
        <w:tblLayout w:type="fixed"/>
        <w:tblLook w:val="04A0" w:firstRow="1" w:lastRow="0" w:firstColumn="1" w:lastColumn="0" w:noHBand="0" w:noVBand="1"/>
      </w:tblPr>
      <w:tblGrid>
        <w:gridCol w:w="2358"/>
        <w:gridCol w:w="15480"/>
      </w:tblGrid>
      <w:tr w:rsidR="00891B51" w:rsidTr="00077A03">
        <w:tc>
          <w:tcPr>
            <w:tcW w:w="17838" w:type="dxa"/>
            <w:gridSpan w:val="2"/>
          </w:tcPr>
          <w:p w:rsidR="00891B51" w:rsidRPr="00691FCE" w:rsidRDefault="00891B51">
            <w:pPr>
              <w:rPr>
                <w:sz w:val="24"/>
                <w:szCs w:val="24"/>
              </w:rPr>
            </w:pPr>
            <w:r w:rsidRPr="00691FCE">
              <w:rPr>
                <w:i/>
                <w:sz w:val="24"/>
                <w:szCs w:val="24"/>
              </w:rPr>
              <w:t>Individual Strategies</w:t>
            </w:r>
          </w:p>
        </w:tc>
      </w:tr>
      <w:tr w:rsidR="00EF124B" w:rsidRPr="00C611D6" w:rsidTr="00EF124B">
        <w:trPr>
          <w:trHeight w:val="2160"/>
        </w:trPr>
        <w:tc>
          <w:tcPr>
            <w:tcW w:w="2358" w:type="dxa"/>
          </w:tcPr>
          <w:p w:rsidR="00EF124B" w:rsidRPr="00C611D6" w:rsidRDefault="00EF124B" w:rsidP="000232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611D6">
              <w:rPr>
                <w:sz w:val="20"/>
                <w:szCs w:val="20"/>
              </w:rPr>
              <w:t xml:space="preserve"> Providing Information</w:t>
            </w:r>
          </w:p>
        </w:tc>
        <w:tc>
          <w:tcPr>
            <w:tcW w:w="15480" w:type="dxa"/>
          </w:tcPr>
          <w:p w:rsidR="00EF124B" w:rsidRPr="00C611D6" w:rsidRDefault="00EF124B" w:rsidP="00EF124B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</w:tr>
      <w:tr w:rsidR="00EF124B" w:rsidRPr="00C611D6" w:rsidTr="00EF124B">
        <w:trPr>
          <w:trHeight w:val="2160"/>
        </w:trPr>
        <w:tc>
          <w:tcPr>
            <w:tcW w:w="2358" w:type="dxa"/>
          </w:tcPr>
          <w:p w:rsidR="00EF124B" w:rsidRPr="00C611D6" w:rsidRDefault="00EF124B" w:rsidP="000232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611D6">
              <w:rPr>
                <w:sz w:val="20"/>
                <w:szCs w:val="20"/>
              </w:rPr>
              <w:t>Enhancing Skills</w:t>
            </w:r>
          </w:p>
        </w:tc>
        <w:tc>
          <w:tcPr>
            <w:tcW w:w="15480" w:type="dxa"/>
          </w:tcPr>
          <w:p w:rsidR="00EF124B" w:rsidRPr="00C611D6" w:rsidRDefault="00EF124B" w:rsidP="00EF124B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</w:tr>
      <w:tr w:rsidR="00EF124B" w:rsidRPr="00C611D6" w:rsidTr="00EF124B">
        <w:trPr>
          <w:trHeight w:val="2160"/>
        </w:trPr>
        <w:tc>
          <w:tcPr>
            <w:tcW w:w="2358" w:type="dxa"/>
          </w:tcPr>
          <w:p w:rsidR="00EF124B" w:rsidRPr="00C611D6" w:rsidRDefault="00EF124B" w:rsidP="000232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611D6">
              <w:rPr>
                <w:sz w:val="20"/>
                <w:szCs w:val="20"/>
              </w:rPr>
              <w:t>Providing Support</w:t>
            </w:r>
          </w:p>
        </w:tc>
        <w:tc>
          <w:tcPr>
            <w:tcW w:w="15480" w:type="dxa"/>
          </w:tcPr>
          <w:p w:rsidR="00EF124B" w:rsidRPr="00C611D6" w:rsidRDefault="00EF124B" w:rsidP="00EF124B">
            <w:pPr>
              <w:pStyle w:val="ListParagraph"/>
              <w:ind w:left="342"/>
              <w:rPr>
                <w:sz w:val="20"/>
                <w:szCs w:val="20"/>
              </w:rPr>
            </w:pPr>
          </w:p>
        </w:tc>
      </w:tr>
    </w:tbl>
    <w:p w:rsidR="00023228" w:rsidRDefault="00023228"/>
    <w:p w:rsidR="00EF124B" w:rsidRDefault="00EF124B"/>
    <w:p w:rsidR="00EF124B" w:rsidRDefault="00EF124B"/>
    <w:p w:rsidR="00EF124B" w:rsidRDefault="00EF124B"/>
    <w:p w:rsidR="00EF124B" w:rsidRDefault="00EF124B"/>
    <w:p w:rsidR="00EF124B" w:rsidRDefault="00EF124B"/>
    <w:p w:rsidR="00EF124B" w:rsidRDefault="00EF124B"/>
    <w:tbl>
      <w:tblPr>
        <w:tblStyle w:val="TableGrid"/>
        <w:tblW w:w="17838" w:type="dxa"/>
        <w:tblLook w:val="04A0" w:firstRow="1" w:lastRow="0" w:firstColumn="1" w:lastColumn="0" w:noHBand="0" w:noVBand="1"/>
      </w:tblPr>
      <w:tblGrid>
        <w:gridCol w:w="2358"/>
        <w:gridCol w:w="15480"/>
      </w:tblGrid>
      <w:tr w:rsidR="00C32213" w:rsidTr="00FF1348">
        <w:tc>
          <w:tcPr>
            <w:tcW w:w="17838" w:type="dxa"/>
            <w:gridSpan w:val="2"/>
          </w:tcPr>
          <w:p w:rsidR="00C32213" w:rsidRPr="00691FCE" w:rsidRDefault="00C32213" w:rsidP="00023228">
            <w:pPr>
              <w:rPr>
                <w:sz w:val="24"/>
                <w:szCs w:val="24"/>
              </w:rPr>
            </w:pPr>
            <w:r w:rsidRPr="00691FCE">
              <w:rPr>
                <w:i/>
                <w:sz w:val="24"/>
                <w:szCs w:val="24"/>
              </w:rPr>
              <w:lastRenderedPageBreak/>
              <w:t>Environmental Strategies</w:t>
            </w:r>
          </w:p>
        </w:tc>
      </w:tr>
      <w:tr w:rsidR="00EF124B" w:rsidRPr="00C611D6" w:rsidTr="00B27CB2">
        <w:trPr>
          <w:trHeight w:val="2160"/>
        </w:trPr>
        <w:tc>
          <w:tcPr>
            <w:tcW w:w="2358" w:type="dxa"/>
          </w:tcPr>
          <w:p w:rsidR="00EF124B" w:rsidRPr="00C611D6" w:rsidRDefault="00EF124B" w:rsidP="000232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611D6">
              <w:rPr>
                <w:sz w:val="20"/>
                <w:szCs w:val="20"/>
              </w:rPr>
              <w:t>Enhancing Access/Reducing Barriers</w:t>
            </w:r>
          </w:p>
        </w:tc>
        <w:tc>
          <w:tcPr>
            <w:tcW w:w="15480" w:type="dxa"/>
          </w:tcPr>
          <w:p w:rsidR="00EF124B" w:rsidRPr="00EF124B" w:rsidRDefault="00EF124B" w:rsidP="00EF124B">
            <w:pPr>
              <w:rPr>
                <w:sz w:val="20"/>
                <w:szCs w:val="20"/>
              </w:rPr>
            </w:pPr>
          </w:p>
        </w:tc>
      </w:tr>
      <w:tr w:rsidR="00EF124B" w:rsidRPr="00C611D6" w:rsidTr="00601D6E">
        <w:trPr>
          <w:trHeight w:val="2160"/>
        </w:trPr>
        <w:tc>
          <w:tcPr>
            <w:tcW w:w="2358" w:type="dxa"/>
          </w:tcPr>
          <w:p w:rsidR="00EF124B" w:rsidRPr="00C611D6" w:rsidRDefault="00EF124B" w:rsidP="000232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611D6">
              <w:rPr>
                <w:sz w:val="20"/>
                <w:szCs w:val="20"/>
              </w:rPr>
              <w:t>Changing Consequences (Incentives/</w:t>
            </w:r>
            <w:r>
              <w:rPr>
                <w:sz w:val="20"/>
                <w:szCs w:val="20"/>
              </w:rPr>
              <w:t xml:space="preserve"> </w:t>
            </w:r>
            <w:r w:rsidRPr="00C611D6">
              <w:rPr>
                <w:sz w:val="20"/>
                <w:szCs w:val="20"/>
              </w:rPr>
              <w:t>Disincentives)</w:t>
            </w:r>
          </w:p>
        </w:tc>
        <w:tc>
          <w:tcPr>
            <w:tcW w:w="15480" w:type="dxa"/>
          </w:tcPr>
          <w:p w:rsidR="00EF124B" w:rsidRPr="00EF124B" w:rsidRDefault="00EF124B" w:rsidP="00EF124B">
            <w:pPr>
              <w:rPr>
                <w:sz w:val="20"/>
                <w:szCs w:val="20"/>
              </w:rPr>
            </w:pPr>
          </w:p>
        </w:tc>
      </w:tr>
      <w:tr w:rsidR="00EF124B" w:rsidRPr="00C611D6" w:rsidTr="0022280F">
        <w:trPr>
          <w:trHeight w:val="2160"/>
        </w:trPr>
        <w:tc>
          <w:tcPr>
            <w:tcW w:w="2358" w:type="dxa"/>
          </w:tcPr>
          <w:p w:rsidR="00EF124B" w:rsidRPr="00C611D6" w:rsidRDefault="00EF124B" w:rsidP="000232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611D6">
              <w:rPr>
                <w:sz w:val="20"/>
                <w:szCs w:val="20"/>
              </w:rPr>
              <w:t>Physical Design</w:t>
            </w:r>
          </w:p>
        </w:tc>
        <w:tc>
          <w:tcPr>
            <w:tcW w:w="15480" w:type="dxa"/>
          </w:tcPr>
          <w:p w:rsidR="00EF124B" w:rsidRPr="00EF124B" w:rsidRDefault="00EF124B" w:rsidP="00EF124B">
            <w:pPr>
              <w:rPr>
                <w:sz w:val="20"/>
                <w:szCs w:val="20"/>
              </w:rPr>
            </w:pPr>
          </w:p>
        </w:tc>
      </w:tr>
      <w:tr w:rsidR="00EF124B" w:rsidRPr="00C611D6" w:rsidTr="00D97ACC">
        <w:trPr>
          <w:trHeight w:val="2160"/>
        </w:trPr>
        <w:tc>
          <w:tcPr>
            <w:tcW w:w="2358" w:type="dxa"/>
          </w:tcPr>
          <w:p w:rsidR="00EF124B" w:rsidRPr="00C611D6" w:rsidRDefault="00EF124B" w:rsidP="0002322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C611D6">
              <w:rPr>
                <w:sz w:val="20"/>
                <w:szCs w:val="20"/>
              </w:rPr>
              <w:t>Modifying/Changing Policies</w:t>
            </w:r>
          </w:p>
          <w:p w:rsidR="00EF124B" w:rsidRPr="00C611D6" w:rsidRDefault="00EF124B" w:rsidP="00801B7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F124B" w:rsidRPr="00C611D6" w:rsidRDefault="00EF124B" w:rsidP="00801B7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5480" w:type="dxa"/>
          </w:tcPr>
          <w:p w:rsidR="00EF124B" w:rsidRPr="00EF124B" w:rsidRDefault="00EF124B" w:rsidP="00EF124B">
            <w:pPr>
              <w:rPr>
                <w:sz w:val="20"/>
                <w:szCs w:val="20"/>
              </w:rPr>
            </w:pPr>
          </w:p>
        </w:tc>
      </w:tr>
    </w:tbl>
    <w:p w:rsidR="00497363" w:rsidRDefault="00497363" w:rsidP="00497363">
      <w:pPr>
        <w:spacing w:after="0" w:line="240" w:lineRule="auto"/>
      </w:pPr>
    </w:p>
    <w:sectPr w:rsidR="00497363" w:rsidSect="00606A4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CE6"/>
    <w:multiLevelType w:val="hybridMultilevel"/>
    <w:tmpl w:val="1054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0C7"/>
    <w:multiLevelType w:val="hybridMultilevel"/>
    <w:tmpl w:val="631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43F6"/>
    <w:multiLevelType w:val="hybridMultilevel"/>
    <w:tmpl w:val="18F4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52AFC"/>
    <w:multiLevelType w:val="hybridMultilevel"/>
    <w:tmpl w:val="EEEA4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5271CE1"/>
    <w:multiLevelType w:val="hybridMultilevel"/>
    <w:tmpl w:val="238A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348F"/>
    <w:multiLevelType w:val="hybridMultilevel"/>
    <w:tmpl w:val="3AB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92740"/>
    <w:multiLevelType w:val="hybridMultilevel"/>
    <w:tmpl w:val="6F30E402"/>
    <w:lvl w:ilvl="0" w:tplc="E0885C5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E9"/>
    <w:rsid w:val="00023228"/>
    <w:rsid w:val="0004204C"/>
    <w:rsid w:val="000F1B05"/>
    <w:rsid w:val="0012758B"/>
    <w:rsid w:val="002C3606"/>
    <w:rsid w:val="003D2174"/>
    <w:rsid w:val="00497363"/>
    <w:rsid w:val="00521267"/>
    <w:rsid w:val="00597EE9"/>
    <w:rsid w:val="005A4665"/>
    <w:rsid w:val="00606A43"/>
    <w:rsid w:val="00691FCE"/>
    <w:rsid w:val="006B6FF1"/>
    <w:rsid w:val="006C368D"/>
    <w:rsid w:val="006D337E"/>
    <w:rsid w:val="006E048B"/>
    <w:rsid w:val="00801B70"/>
    <w:rsid w:val="00891B51"/>
    <w:rsid w:val="008E5EC8"/>
    <w:rsid w:val="008F03D8"/>
    <w:rsid w:val="00940B66"/>
    <w:rsid w:val="00A55752"/>
    <w:rsid w:val="00AB6962"/>
    <w:rsid w:val="00B61C9E"/>
    <w:rsid w:val="00C32213"/>
    <w:rsid w:val="00C611D6"/>
    <w:rsid w:val="00C66B75"/>
    <w:rsid w:val="00E16E5F"/>
    <w:rsid w:val="00E7584F"/>
    <w:rsid w:val="00EF124B"/>
    <w:rsid w:val="00EF2EBA"/>
    <w:rsid w:val="00F53758"/>
    <w:rsid w:val="00F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AC4A8-880C-45C3-B903-304E6CCA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F375-5C19-4DAC-9AA6-33E850C8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Altman</dc:creator>
  <cp:lastModifiedBy>Zach Thomas</cp:lastModifiedBy>
  <cp:revision>2</cp:revision>
  <cp:lastPrinted>2013-05-21T13:23:00Z</cp:lastPrinted>
  <dcterms:created xsi:type="dcterms:W3CDTF">2014-03-14T14:34:00Z</dcterms:created>
  <dcterms:modified xsi:type="dcterms:W3CDTF">2014-03-14T14:34:00Z</dcterms:modified>
</cp:coreProperties>
</file>